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EB1E" w14:textId="77777777" w:rsidR="006F5D2E" w:rsidRPr="006F5D2E" w:rsidRDefault="006F5D2E" w:rsidP="006F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8CEA0D" w14:textId="77777777" w:rsidR="00424471" w:rsidRPr="00424471" w:rsidRDefault="000A40D8" w:rsidP="00424471">
      <w:pPr>
        <w:spacing w:line="240" w:lineRule="auto"/>
        <w:ind w:left="4968" w:firstLine="696"/>
        <w:textAlignment w:val="baseline"/>
        <w:rPr>
          <w:rFonts w:ascii="Cambria" w:eastAsia="Times New Roman" w:hAnsi="Cambria" w:cs="Arial"/>
          <w:b/>
          <w:bCs/>
          <w:color w:val="000000"/>
          <w:lang w:eastAsia="fr-FR"/>
        </w:rPr>
      </w:pPr>
      <w:r w:rsidRPr="00424471">
        <w:rPr>
          <w:rFonts w:ascii="Cambria" w:eastAsia="Times New Roman" w:hAnsi="Cambria" w:cs="Arial"/>
          <w:b/>
          <w:bCs/>
          <w:color w:val="4472C4" w:themeColor="accent1"/>
          <w:lang w:eastAsia="fr-FR"/>
        </w:rPr>
        <w:t>PROGRESSION …………………………………….</w:t>
      </w:r>
      <w:r w:rsidRPr="00424471">
        <w:rPr>
          <w:rFonts w:ascii="Cambria" w:eastAsia="Times New Roman" w:hAnsi="Cambria" w:cs="Arial"/>
          <w:b/>
          <w:bCs/>
          <w:color w:val="4472C4" w:themeColor="accent1"/>
          <w:lang w:eastAsia="fr-FR"/>
        </w:rPr>
        <w:tab/>
      </w:r>
      <w:r w:rsidRPr="00424471">
        <w:rPr>
          <w:rFonts w:ascii="Cambria" w:eastAsia="Times New Roman" w:hAnsi="Cambria" w:cs="Arial"/>
          <w:b/>
          <w:bCs/>
          <w:color w:val="000000"/>
          <w:lang w:eastAsia="fr-FR"/>
        </w:rPr>
        <w:tab/>
      </w:r>
      <w:r w:rsidRPr="00424471">
        <w:rPr>
          <w:rFonts w:ascii="Cambria" w:eastAsia="Times New Roman" w:hAnsi="Cambria" w:cs="Arial"/>
          <w:b/>
          <w:bCs/>
          <w:color w:val="000000"/>
          <w:lang w:eastAsia="fr-FR"/>
        </w:rPr>
        <w:tab/>
      </w:r>
    </w:p>
    <w:p w14:paraId="6575D9FF" w14:textId="15436BD8" w:rsidR="005054AC" w:rsidRPr="00424471" w:rsidRDefault="00424471" w:rsidP="006414DF">
      <w:pPr>
        <w:spacing w:line="240" w:lineRule="auto"/>
        <w:ind w:left="720"/>
        <w:textAlignment w:val="baseline"/>
        <w:rPr>
          <w:rFonts w:ascii="Cambria" w:eastAsia="Times New Roman" w:hAnsi="Cambria" w:cs="Arial"/>
          <w:color w:val="4472C4" w:themeColor="accent1"/>
          <w:u w:val="single"/>
          <w:lang w:eastAsia="fr-FR"/>
        </w:rPr>
      </w:pPr>
      <w:r w:rsidRPr="00424471">
        <w:rPr>
          <w:rFonts w:ascii="Cambria" w:eastAsia="Times New Roman" w:hAnsi="Cambria" w:cs="Arial"/>
          <w:color w:val="4472C4" w:themeColor="accent1"/>
          <w:u w:val="single"/>
          <w:lang w:eastAsia="fr-FR"/>
        </w:rPr>
        <w:t>Public concerné / Description du groupe :</w:t>
      </w:r>
    </w:p>
    <w:p w14:paraId="01CE438D" w14:textId="61022075" w:rsidR="00424471" w:rsidRPr="00424471" w:rsidRDefault="00424471" w:rsidP="006414DF">
      <w:pPr>
        <w:spacing w:line="240" w:lineRule="auto"/>
        <w:ind w:left="720"/>
        <w:textAlignment w:val="baseline"/>
        <w:rPr>
          <w:rFonts w:ascii="Cambria" w:eastAsia="Times New Roman" w:hAnsi="Cambria" w:cs="Arial"/>
          <w:color w:val="000000"/>
          <w:lang w:eastAsia="fr-FR"/>
        </w:rPr>
      </w:pPr>
    </w:p>
    <w:p w14:paraId="29A4171A" w14:textId="17170ED3" w:rsidR="00424471" w:rsidRPr="00424471" w:rsidRDefault="00424471" w:rsidP="006414DF">
      <w:pPr>
        <w:spacing w:line="240" w:lineRule="auto"/>
        <w:ind w:left="720"/>
        <w:textAlignment w:val="baseline"/>
        <w:rPr>
          <w:rFonts w:ascii="Cambria" w:eastAsia="Times New Roman" w:hAnsi="Cambria" w:cs="Arial"/>
          <w:color w:val="000000"/>
          <w:lang w:eastAsia="fr-FR"/>
        </w:rPr>
      </w:pPr>
    </w:p>
    <w:p w14:paraId="6AA067FA" w14:textId="26C1CBEC" w:rsidR="00424471" w:rsidRPr="00424471" w:rsidRDefault="00424471" w:rsidP="006414DF">
      <w:pPr>
        <w:spacing w:line="240" w:lineRule="auto"/>
        <w:ind w:left="720"/>
        <w:textAlignment w:val="baseline"/>
        <w:rPr>
          <w:rFonts w:ascii="Cambria" w:eastAsia="Times New Roman" w:hAnsi="Cambria" w:cs="Arial"/>
          <w:color w:val="000000"/>
          <w:lang w:eastAsia="fr-FR"/>
        </w:rPr>
      </w:pPr>
    </w:p>
    <w:p w14:paraId="73B8D800" w14:textId="77777777" w:rsidR="00424471" w:rsidRPr="005054AC" w:rsidRDefault="00424471" w:rsidP="006414DF">
      <w:pPr>
        <w:spacing w:line="240" w:lineRule="auto"/>
        <w:ind w:left="720"/>
        <w:textAlignment w:val="baseline"/>
        <w:rPr>
          <w:rFonts w:ascii="Cambria" w:eastAsia="Times New Roman" w:hAnsi="Cambria" w:cs="Arial"/>
          <w:color w:val="000000"/>
          <w:lang w:eastAsia="fr-FR"/>
        </w:rPr>
      </w:pPr>
    </w:p>
    <w:tbl>
      <w:tblPr>
        <w:tblpPr w:leftFromText="141" w:rightFromText="141" w:vertAnchor="text" w:horzAnchor="margin" w:tblpY="133"/>
        <w:tblW w:w="15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780"/>
      </w:tblGrid>
      <w:tr w:rsidR="006414DF" w:rsidRPr="005054AC" w14:paraId="3A88A7A3" w14:textId="77777777" w:rsidTr="006414DF">
        <w:trPr>
          <w:trHeight w:val="149"/>
        </w:trPr>
        <w:tc>
          <w:tcPr>
            <w:tcW w:w="0" w:type="auto"/>
            <w:gridSpan w:val="2"/>
            <w:tcBorders>
              <w:top w:val="single" w:sz="8" w:space="0" w:color="4472C4"/>
              <w:bottom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F8F8" w14:textId="38D7AA9B" w:rsidR="006414DF" w:rsidRPr="00424471" w:rsidRDefault="006414DF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Titre de la séance :</w:t>
            </w:r>
          </w:p>
          <w:p w14:paraId="19A87DCD" w14:textId="77777777" w:rsidR="006414DF" w:rsidRPr="00424471" w:rsidRDefault="006414DF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</w:p>
          <w:p w14:paraId="6FEEE308" w14:textId="77777777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6414DF" w:rsidRPr="005054AC" w14:paraId="3F548F96" w14:textId="77777777" w:rsidTr="006414DF">
        <w:trPr>
          <w:trHeight w:val="1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6BBE" w14:textId="1323DD54" w:rsidR="006414DF" w:rsidRPr="00424471" w:rsidRDefault="006414DF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Date de la séance </w:t>
            </w:r>
          </w:p>
          <w:p w14:paraId="61EEA3A9" w14:textId="77777777" w:rsidR="00014F1B" w:rsidRPr="00424471" w:rsidRDefault="00014F1B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</w:p>
          <w:p w14:paraId="03B550DD" w14:textId="3206CE13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EF9F" w14:textId="79E69094" w:rsidR="006414DF" w:rsidRPr="005054AC" w:rsidRDefault="00BB7E1A" w:rsidP="006414DF">
            <w:pPr>
              <w:spacing w:after="200" w:line="240" w:lineRule="auto"/>
              <w:rPr>
                <w:rFonts w:ascii="Cambria" w:eastAsia="Times New Roman" w:hAnsi="Cambria" w:cs="Times New Roman"/>
                <w:lang w:eastAsia="fr-FR"/>
              </w:rPr>
            </w:pPr>
            <w:r w:rsidRPr="006A3E3A">
              <w:rPr>
                <w:rFonts w:ascii="Cambria" w:eastAsia="Times New Roman" w:hAnsi="Cambria" w:cs="Times New Roman"/>
                <w:lang w:eastAsia="fr-FR"/>
              </w:rPr>
              <w:t>A quel moment de l’année se déroule cette séance.</w:t>
            </w:r>
          </w:p>
        </w:tc>
      </w:tr>
      <w:tr w:rsidR="006414DF" w:rsidRPr="005054AC" w14:paraId="61D8B729" w14:textId="77777777" w:rsidTr="006414DF">
        <w:trPr>
          <w:trHeight w:val="3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4BC1" w14:textId="77777777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Fondamental 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F1ED" w14:textId="77777777" w:rsidR="006414DF" w:rsidRPr="005054AC" w:rsidRDefault="006414DF" w:rsidP="006414DF">
            <w:pPr>
              <w:spacing w:after="200" w:line="240" w:lineRule="auto"/>
              <w:rPr>
                <w:rFonts w:ascii="Cambria" w:eastAsia="Times New Roman" w:hAnsi="Cambria" w:cs="Times New Roman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color w:val="000000"/>
                <w:lang w:eastAsia="fr-FR"/>
              </w:rPr>
              <w:t> </w:t>
            </w:r>
          </w:p>
        </w:tc>
      </w:tr>
      <w:tr w:rsidR="006414DF" w:rsidRPr="005054AC" w14:paraId="0E924EF5" w14:textId="77777777" w:rsidTr="006414DF">
        <w:trPr>
          <w:trHeight w:val="3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58A9" w14:textId="77777777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Objectif général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1CD7" w14:textId="63980EDF" w:rsidR="006414DF" w:rsidRPr="005054AC" w:rsidRDefault="00B542DB" w:rsidP="006414DF">
            <w:pPr>
              <w:spacing w:after="200" w:line="240" w:lineRule="auto"/>
              <w:rPr>
                <w:rFonts w:ascii="Cambria" w:eastAsia="Times New Roman" w:hAnsi="Cambria" w:cs="Times New Roman"/>
                <w:lang w:eastAsia="fr-FR"/>
              </w:rPr>
            </w:pPr>
            <w:r w:rsidRPr="006A3E3A">
              <w:rPr>
                <w:rFonts w:ascii="Cambria" w:eastAsia="Times New Roman" w:hAnsi="Cambria" w:cs="Times New Roman"/>
                <w:lang w:eastAsia="fr-FR"/>
              </w:rPr>
              <w:t>…de la séance.</w:t>
            </w:r>
          </w:p>
        </w:tc>
      </w:tr>
      <w:tr w:rsidR="006414DF" w:rsidRPr="005054AC" w14:paraId="663AA255" w14:textId="77777777" w:rsidTr="006414DF">
        <w:trPr>
          <w:trHeight w:val="3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0CA4" w14:textId="77777777" w:rsidR="006414DF" w:rsidRPr="00424471" w:rsidRDefault="006414DF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Prérequis </w:t>
            </w:r>
          </w:p>
          <w:p w14:paraId="57224E79" w14:textId="77777777" w:rsidR="00014F1B" w:rsidRPr="00424471" w:rsidRDefault="00014F1B" w:rsidP="006414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F5496"/>
                <w:lang w:eastAsia="fr-FR"/>
              </w:rPr>
            </w:pPr>
          </w:p>
          <w:p w14:paraId="70691650" w14:textId="1167D350" w:rsidR="00014F1B" w:rsidRPr="005054AC" w:rsidRDefault="00014F1B" w:rsidP="006414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DEF2" w14:textId="7AE242D7" w:rsidR="006414DF" w:rsidRPr="005054AC" w:rsidRDefault="003869D7" w:rsidP="006414DF">
            <w:pPr>
              <w:spacing w:after="200" w:line="240" w:lineRule="auto"/>
              <w:rPr>
                <w:rFonts w:ascii="Cambria" w:eastAsia="Times New Roman" w:hAnsi="Cambria" w:cs="Times New Roman"/>
                <w:lang w:eastAsia="fr-FR"/>
              </w:rPr>
            </w:pPr>
            <w:r w:rsidRPr="006A3E3A">
              <w:rPr>
                <w:rFonts w:ascii="Cambria" w:eastAsia="Times New Roman" w:hAnsi="Cambria" w:cs="Times New Roman"/>
                <w:lang w:eastAsia="fr-FR"/>
              </w:rPr>
              <w:t>Que savent faire mes cavaliers avant cette séance.</w:t>
            </w:r>
          </w:p>
        </w:tc>
      </w:tr>
      <w:tr w:rsidR="006414DF" w:rsidRPr="005054AC" w14:paraId="63611C02" w14:textId="77777777" w:rsidTr="006414DF">
        <w:trPr>
          <w:trHeight w:val="1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DE80" w14:textId="7EF6267B" w:rsidR="006414DF" w:rsidRPr="00424471" w:rsidRDefault="006414DF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Matériel </w:t>
            </w:r>
            <w:r w:rsidR="00014F1B" w:rsidRPr="00424471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 xml:space="preserve"> </w:t>
            </w:r>
          </w:p>
          <w:p w14:paraId="0F9322A7" w14:textId="77777777" w:rsidR="00014F1B" w:rsidRPr="00424471" w:rsidRDefault="00014F1B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</w:p>
          <w:p w14:paraId="72728E76" w14:textId="05B32ACE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412D" w14:textId="53332807" w:rsidR="006414DF" w:rsidRPr="005054AC" w:rsidRDefault="003869D7" w:rsidP="006414DF">
            <w:pPr>
              <w:spacing w:after="200" w:line="240" w:lineRule="auto"/>
              <w:rPr>
                <w:rFonts w:ascii="Cambria" w:eastAsia="Times New Roman" w:hAnsi="Cambria" w:cs="Times New Roman"/>
                <w:lang w:eastAsia="fr-FR"/>
              </w:rPr>
            </w:pPr>
            <w:r w:rsidRPr="006A3E3A">
              <w:rPr>
                <w:rFonts w:ascii="Cambria" w:eastAsia="Times New Roman" w:hAnsi="Cambria" w:cs="Times New Roman"/>
                <w:lang w:eastAsia="fr-FR"/>
              </w:rPr>
              <w:t>Matériel n</w:t>
            </w:r>
            <w:r w:rsidR="00FE2FE2" w:rsidRPr="006A3E3A">
              <w:rPr>
                <w:rFonts w:ascii="Cambria" w:eastAsia="Times New Roman" w:hAnsi="Cambria" w:cs="Times New Roman"/>
                <w:lang w:eastAsia="fr-FR"/>
              </w:rPr>
              <w:t>écessaire au bon déroulement de la séance</w:t>
            </w:r>
          </w:p>
        </w:tc>
      </w:tr>
      <w:tr w:rsidR="006414DF" w:rsidRPr="005054AC" w14:paraId="7B078168" w14:textId="77777777" w:rsidTr="006414DF">
        <w:trPr>
          <w:trHeight w:val="3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6F91" w14:textId="77777777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Choix de la cavalerie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C44D" w14:textId="6223D8CA" w:rsidR="006414DF" w:rsidRPr="005054AC" w:rsidRDefault="006414DF" w:rsidP="006414DF">
            <w:pPr>
              <w:spacing w:after="200" w:line="240" w:lineRule="auto"/>
              <w:rPr>
                <w:rFonts w:ascii="Cambria" w:eastAsia="Times New Roman" w:hAnsi="Cambria" w:cs="Times New Roman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color w:val="000000"/>
                <w:lang w:eastAsia="fr-FR"/>
              </w:rPr>
              <w:t> </w:t>
            </w:r>
            <w:r w:rsidR="00FE2FE2" w:rsidRPr="006A3E3A">
              <w:rPr>
                <w:rFonts w:ascii="Cambria" w:eastAsia="Times New Roman" w:hAnsi="Cambria" w:cs="Calibri"/>
                <w:color w:val="000000"/>
                <w:lang w:eastAsia="fr-FR"/>
              </w:rPr>
              <w:t>Adaptabilité des chevaux à l’exercice prévu.</w:t>
            </w:r>
          </w:p>
        </w:tc>
      </w:tr>
      <w:tr w:rsidR="006414DF" w:rsidRPr="005054AC" w14:paraId="323EE5E8" w14:textId="77777777" w:rsidTr="006414DF">
        <w:trPr>
          <w:trHeight w:val="183"/>
        </w:trPr>
        <w:tc>
          <w:tcPr>
            <w:tcW w:w="2835" w:type="dxa"/>
            <w:tcBorders>
              <w:top w:val="single" w:sz="8" w:space="0" w:color="4472C4"/>
              <w:bottom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1FA0" w14:textId="77777777" w:rsidR="00014F1B" w:rsidRPr="00424471" w:rsidRDefault="00014F1B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</w:p>
          <w:p w14:paraId="160071FC" w14:textId="77777777" w:rsidR="00014F1B" w:rsidRPr="00424471" w:rsidRDefault="00014F1B" w:rsidP="006414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</w:pPr>
          </w:p>
          <w:p w14:paraId="69FC5EE7" w14:textId="38BF17CA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5054AC">
              <w:rPr>
                <w:rFonts w:ascii="Cambria" w:eastAsia="Times New Roman" w:hAnsi="Cambria" w:cs="Calibri"/>
                <w:b/>
                <w:bCs/>
                <w:color w:val="2F5496"/>
                <w:lang w:eastAsia="fr-FR"/>
              </w:rPr>
              <w:t>Analyse technique</w:t>
            </w:r>
          </w:p>
        </w:tc>
        <w:tc>
          <w:tcPr>
            <w:tcW w:w="12780" w:type="dxa"/>
            <w:tcBorders>
              <w:top w:val="single" w:sz="8" w:space="0" w:color="4472C4"/>
              <w:bottom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A1F5" w14:textId="77777777" w:rsidR="006414DF" w:rsidRPr="005054AC" w:rsidRDefault="006414DF" w:rsidP="006414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</w:tbl>
    <w:p w14:paraId="726BA19D" w14:textId="77777777" w:rsidR="005054AC" w:rsidRPr="00424471" w:rsidRDefault="005054AC" w:rsidP="005054AC">
      <w:pPr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</w:pPr>
    </w:p>
    <w:p w14:paraId="0B5867D9" w14:textId="5A37ADCD" w:rsidR="005054AC" w:rsidRPr="005E1C23" w:rsidRDefault="005054AC" w:rsidP="005E1C23">
      <w:pPr>
        <w:spacing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fr-FR"/>
        </w:rPr>
        <w:sectPr w:rsidR="005054AC" w:rsidRPr="005E1C23" w:rsidSect="006F5D2E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054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 </w:t>
      </w:r>
      <w:r w:rsidR="00FF1CA4">
        <w:rPr>
          <w:rFonts w:ascii="Cambria" w:eastAsia="Times New Roman" w:hAnsi="Cambria" w:cs="Calibri"/>
          <w:b/>
          <w:bCs/>
          <w:color w:val="2F5496"/>
          <w:lang w:eastAsia="fr-FR"/>
        </w:rPr>
        <w:t>Qu</w:t>
      </w:r>
      <w:r w:rsidR="004B1239">
        <w:rPr>
          <w:rFonts w:ascii="Cambria" w:eastAsia="Times New Roman" w:hAnsi="Cambria" w:cs="Calibri"/>
          <w:b/>
          <w:bCs/>
          <w:color w:val="2F5496"/>
          <w:lang w:eastAsia="fr-FR"/>
        </w:rPr>
        <w:t xml:space="preserve">elles </w:t>
      </w:r>
      <w:r w:rsidR="00FF1CA4">
        <w:rPr>
          <w:rFonts w:ascii="Cambria" w:eastAsia="Times New Roman" w:hAnsi="Cambria" w:cs="Calibri"/>
          <w:b/>
          <w:bCs/>
          <w:color w:val="2F5496"/>
          <w:lang w:eastAsia="fr-FR"/>
        </w:rPr>
        <w:t>compétence</w:t>
      </w:r>
      <w:r w:rsidR="004B1239">
        <w:rPr>
          <w:rFonts w:ascii="Cambria" w:eastAsia="Times New Roman" w:hAnsi="Cambria" w:cs="Calibri"/>
          <w:b/>
          <w:bCs/>
          <w:color w:val="2F5496"/>
          <w:lang w:eastAsia="fr-FR"/>
        </w:rPr>
        <w:t xml:space="preserve">s </w:t>
      </w:r>
      <w:r w:rsidR="00B80F73">
        <w:rPr>
          <w:rFonts w:ascii="Cambria" w:eastAsia="Times New Roman" w:hAnsi="Cambria" w:cs="Calibri"/>
          <w:b/>
          <w:bCs/>
          <w:color w:val="2F5496"/>
          <w:lang w:eastAsia="fr-FR"/>
        </w:rPr>
        <w:t>cherche-t-on</w:t>
      </w:r>
      <w:r w:rsidR="00FF1CA4">
        <w:rPr>
          <w:rFonts w:ascii="Cambria" w:eastAsia="Times New Roman" w:hAnsi="Cambria" w:cs="Calibri"/>
          <w:b/>
          <w:bCs/>
          <w:color w:val="2F5496"/>
          <w:lang w:eastAsia="fr-FR"/>
        </w:rPr>
        <w:t xml:space="preserve"> à travers cette mise en situation.</w:t>
      </w:r>
    </w:p>
    <w:tbl>
      <w:tblPr>
        <w:tblW w:w="156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2816"/>
      </w:tblGrid>
      <w:tr w:rsidR="005054AC" w:rsidRPr="00424471" w14:paraId="082CDE86" w14:textId="77777777" w:rsidTr="00014F1B">
        <w:trPr>
          <w:trHeight w:val="304"/>
        </w:trPr>
        <w:tc>
          <w:tcPr>
            <w:tcW w:w="2847" w:type="dxa"/>
            <w:tcBorders>
              <w:top w:val="single" w:sz="8" w:space="0" w:color="4472C4"/>
              <w:bottom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4752" w14:textId="2A217C9B" w:rsidR="006F5D2E" w:rsidRPr="006F5D2E" w:rsidRDefault="006F5D2E" w:rsidP="006F5D2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6" w:type="dxa"/>
            <w:tcBorders>
              <w:top w:val="single" w:sz="8" w:space="0" w:color="4472C4"/>
              <w:bottom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3C98" w14:textId="77777777" w:rsidR="005054AC" w:rsidRPr="00424471" w:rsidRDefault="005054AC" w:rsidP="006F5D2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  <w:p w14:paraId="7A0C714A" w14:textId="77777777" w:rsidR="005054AC" w:rsidRPr="00424471" w:rsidRDefault="005054AC" w:rsidP="006F5D2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  <w:p w14:paraId="51641956" w14:textId="07238E08" w:rsidR="005054AC" w:rsidRPr="006F5D2E" w:rsidRDefault="005054AC" w:rsidP="006F5D2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</w:tbl>
    <w:p w14:paraId="2EF71910" w14:textId="77777777" w:rsidR="006F5D2E" w:rsidRPr="006F5D2E" w:rsidRDefault="006F5D2E" w:rsidP="006F5D2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W w:w="157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4073"/>
        <w:gridCol w:w="4296"/>
        <w:gridCol w:w="4493"/>
      </w:tblGrid>
      <w:tr w:rsidR="00014F1B" w:rsidRPr="00424471" w14:paraId="1EABCD2B" w14:textId="77777777" w:rsidTr="00014F1B">
        <w:trPr>
          <w:trHeight w:val="711"/>
        </w:trPr>
        <w:tc>
          <w:tcPr>
            <w:tcW w:w="2868" w:type="dxa"/>
            <w:tcBorders>
              <w:top w:val="single" w:sz="8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3A33" w14:textId="41D5A63A" w:rsidR="00014F1B" w:rsidRPr="006F5D2E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424471">
              <w:rPr>
                <w:rFonts w:ascii="Cambria" w:eastAsia="Times New Roman" w:hAnsi="Cambria" w:cs="Calibri"/>
                <w:b/>
                <w:bCs/>
                <w:color w:val="4472C4"/>
                <w:sz w:val="24"/>
                <w:szCs w:val="24"/>
                <w:lang w:eastAsia="fr-FR"/>
              </w:rPr>
              <w:t>OBJECTIFS INTERMEDIAIRES /Tps</w:t>
            </w:r>
          </w:p>
        </w:tc>
        <w:tc>
          <w:tcPr>
            <w:tcW w:w="4073" w:type="dxa"/>
            <w:tcBorders>
              <w:top w:val="single" w:sz="8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F670" w14:textId="77777777" w:rsidR="00014F1B" w:rsidRPr="00424471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  <w:p w14:paraId="6B13711A" w14:textId="6F0A13D0" w:rsidR="00014F1B" w:rsidRPr="00424471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424471">
              <w:rPr>
                <w:rFonts w:ascii="Cambria" w:eastAsia="Times New Roman" w:hAnsi="Cambria" w:cs="Calibri"/>
                <w:b/>
                <w:bCs/>
                <w:color w:val="4472C4"/>
                <w:sz w:val="24"/>
                <w:szCs w:val="24"/>
                <w:lang w:eastAsia="fr-FR"/>
              </w:rPr>
              <w:t>MISES EN SITUATIONS</w:t>
            </w:r>
          </w:p>
        </w:tc>
        <w:tc>
          <w:tcPr>
            <w:tcW w:w="4296" w:type="dxa"/>
            <w:tcBorders>
              <w:top w:val="single" w:sz="8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B5A3" w14:textId="755A69FF" w:rsidR="00014F1B" w:rsidRPr="006F5D2E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424471">
              <w:rPr>
                <w:rFonts w:ascii="Cambria" w:eastAsia="Times New Roman" w:hAnsi="Cambria" w:cs="Calibri"/>
                <w:b/>
                <w:bCs/>
                <w:color w:val="4472C4"/>
                <w:sz w:val="24"/>
                <w:szCs w:val="24"/>
                <w:lang w:eastAsia="fr-FR"/>
              </w:rPr>
              <w:t>CONSIGNES D’EXECUTION</w:t>
            </w:r>
          </w:p>
        </w:tc>
        <w:tc>
          <w:tcPr>
            <w:tcW w:w="4493" w:type="dxa"/>
            <w:tcBorders>
              <w:top w:val="single" w:sz="8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0AD2" w14:textId="456A03FB" w:rsidR="00014F1B" w:rsidRPr="006F5D2E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424471">
              <w:rPr>
                <w:rFonts w:ascii="Cambria" w:eastAsia="Times New Roman" w:hAnsi="Cambria" w:cs="Calibri"/>
                <w:b/>
                <w:bCs/>
                <w:color w:val="4472C4"/>
                <w:sz w:val="24"/>
                <w:szCs w:val="24"/>
                <w:lang w:eastAsia="fr-FR"/>
              </w:rPr>
              <w:t>OBSERVABLES</w:t>
            </w:r>
          </w:p>
        </w:tc>
      </w:tr>
      <w:tr w:rsidR="00014F1B" w:rsidRPr="00424471" w14:paraId="1DAFFD41" w14:textId="77777777" w:rsidTr="00014F1B">
        <w:trPr>
          <w:trHeight w:val="169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A37E" w14:textId="137785C9" w:rsidR="00014F1B" w:rsidRPr="006F5D2E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 xml:space="preserve">Détente : EC de </w:t>
            </w:r>
            <w:r w:rsidRPr="00424471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7CE7" w14:textId="2ED92BF5" w:rsidR="00014F1B" w:rsidRPr="003E2566" w:rsidRDefault="00B80F73" w:rsidP="004B56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F5496"/>
                <w:lang w:eastAsia="fr-FR"/>
              </w:rPr>
            </w:pPr>
            <w:r w:rsidRPr="003E2566">
              <w:rPr>
                <w:rFonts w:ascii="Cambria" w:eastAsia="Times New Roman" w:hAnsi="Cambria" w:cs="Calibri"/>
                <w:color w:val="2F5496"/>
                <w:lang w:eastAsia="fr-FR"/>
              </w:rPr>
              <w:t>Description de l’exercice, plan y compris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9EB7" w14:textId="0E738E33" w:rsidR="002D798E" w:rsidRPr="003E2566" w:rsidRDefault="00893E83" w:rsidP="004B56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F5496"/>
                <w:lang w:eastAsia="fr-FR"/>
              </w:rPr>
            </w:pPr>
            <w:r w:rsidRPr="003E2566">
              <w:rPr>
                <w:rFonts w:ascii="Cambria" w:eastAsia="Times New Roman" w:hAnsi="Cambria" w:cs="Calibri"/>
                <w:color w:val="2F5496"/>
                <w:lang w:eastAsia="fr-FR"/>
              </w:rPr>
              <w:t>Que doivent</w:t>
            </w:r>
            <w:r w:rsidR="002D798E" w:rsidRPr="003E2566">
              <w:rPr>
                <w:rFonts w:ascii="Cambria" w:eastAsia="Times New Roman" w:hAnsi="Cambria" w:cs="Calibri"/>
                <w:color w:val="2F5496"/>
                <w:lang w:eastAsia="fr-FR"/>
              </w:rPr>
              <w:t>-</w:t>
            </w:r>
            <w:r w:rsidRPr="003E2566">
              <w:rPr>
                <w:rFonts w:ascii="Cambria" w:eastAsia="Times New Roman" w:hAnsi="Cambria" w:cs="Calibri"/>
                <w:color w:val="2F5496"/>
                <w:lang w:eastAsia="fr-FR"/>
              </w:rPr>
              <w:t>ils faire pour effectuer au mieux l’exercice</w:t>
            </w:r>
            <w:r w:rsidR="002D798E" w:rsidRPr="003E2566">
              <w:rPr>
                <w:rFonts w:ascii="Cambria" w:eastAsia="Times New Roman" w:hAnsi="Cambria" w:cs="Calibri"/>
                <w:color w:val="2F5496"/>
                <w:lang w:eastAsia="fr-FR"/>
              </w:rPr>
              <w:t>.</w:t>
            </w:r>
          </w:p>
          <w:p w14:paraId="495768B0" w14:textId="3DA393CE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passive :</w:t>
            </w:r>
          </w:p>
          <w:p w14:paraId="395802AD" w14:textId="77777777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active :</w:t>
            </w:r>
          </w:p>
          <w:p w14:paraId="006B7F6B" w14:textId="2009B260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F70D" w14:textId="47258C61" w:rsidR="00014F1B" w:rsidRPr="006F5D2E" w:rsidRDefault="002D798E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 w:themeColor="accent1"/>
                <w:lang w:eastAsia="fr-FR"/>
              </w:rPr>
            </w:pPr>
            <w:r w:rsidRPr="003E2566">
              <w:rPr>
                <w:rFonts w:ascii="Cambria" w:eastAsia="Times New Roman" w:hAnsi="Cambria" w:cs="Times New Roman"/>
                <w:color w:val="4472C4" w:themeColor="accent1"/>
                <w:lang w:eastAsia="fr-FR"/>
              </w:rPr>
              <w:t>Qu’observe</w:t>
            </w:r>
            <w:r w:rsidR="003E2566" w:rsidRPr="003E2566">
              <w:rPr>
                <w:rFonts w:ascii="Cambria" w:eastAsia="Times New Roman" w:hAnsi="Cambria" w:cs="Times New Roman"/>
                <w:color w:val="4472C4" w:themeColor="accent1"/>
                <w:lang w:eastAsia="fr-FR"/>
              </w:rPr>
              <w:t>-t-on ? Le cavalier parvient à</w:t>
            </w:r>
            <w:r w:rsidR="000F668C">
              <w:rPr>
                <w:rFonts w:ascii="Cambria" w:eastAsia="Times New Roman" w:hAnsi="Cambria" w:cs="Times New Roman"/>
                <w:color w:val="4472C4" w:themeColor="accent1"/>
                <w:lang w:eastAsia="fr-FR"/>
              </w:rPr>
              <w:t xml:space="preserve"> ..</w:t>
            </w:r>
            <w:r w:rsidR="003E2566" w:rsidRPr="003E2566">
              <w:rPr>
                <w:rFonts w:ascii="Cambria" w:eastAsia="Times New Roman" w:hAnsi="Cambria" w:cs="Times New Roman"/>
                <w:color w:val="4472C4" w:themeColor="accent1"/>
                <w:lang w:eastAsia="fr-FR"/>
              </w:rPr>
              <w:t>.</w:t>
            </w:r>
          </w:p>
        </w:tc>
      </w:tr>
      <w:tr w:rsidR="00014F1B" w:rsidRPr="00424471" w14:paraId="09360DD4" w14:textId="77777777" w:rsidTr="00014F1B">
        <w:trPr>
          <w:trHeight w:val="160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7943" w14:textId="299D463F" w:rsidR="00014F1B" w:rsidRPr="00424471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 xml:space="preserve">OI1 : EC de </w:t>
            </w:r>
            <w:r w:rsidRPr="00424471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>…</w:t>
            </w:r>
          </w:p>
          <w:p w14:paraId="4A9E5673" w14:textId="16F3A487" w:rsidR="00014F1B" w:rsidRPr="006F5D2E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7F3B" w14:textId="77777777" w:rsidR="00014F1B" w:rsidRPr="003E2566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F5496"/>
                <w:u w:val="single"/>
                <w:lang w:eastAsia="fr-FR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F961" w14:textId="476A2BBD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passive :</w:t>
            </w:r>
          </w:p>
          <w:p w14:paraId="6214C4BE" w14:textId="77777777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active :</w:t>
            </w:r>
          </w:p>
          <w:p w14:paraId="51CCAA4E" w14:textId="287BA69C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CCF5" w14:textId="77777777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014F1B" w:rsidRPr="00424471" w14:paraId="3E23B0F5" w14:textId="77777777" w:rsidTr="00014F1B">
        <w:trPr>
          <w:trHeight w:val="169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4ABF" w14:textId="691DBD8F" w:rsidR="00014F1B" w:rsidRPr="006F5D2E" w:rsidRDefault="00014F1B" w:rsidP="005054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 xml:space="preserve">OI2 : EC de </w:t>
            </w:r>
            <w:r w:rsidRPr="00424471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F5D1" w14:textId="77777777" w:rsidR="00014F1B" w:rsidRPr="003E2566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F5496"/>
                <w:u w:val="single"/>
                <w:lang w:eastAsia="fr-FR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5F42" w14:textId="4F1CCCB3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passive :</w:t>
            </w:r>
          </w:p>
          <w:p w14:paraId="468C33EE" w14:textId="77777777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active :</w:t>
            </w:r>
          </w:p>
          <w:p w14:paraId="0BB0F9D8" w14:textId="07F60DCD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98C8" w14:textId="77777777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  <w:p w14:paraId="5E69CEC6" w14:textId="77777777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014F1B" w:rsidRPr="00424471" w14:paraId="7E19AD68" w14:textId="77777777" w:rsidTr="00014F1B">
        <w:trPr>
          <w:trHeight w:val="160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7680" w14:textId="295F676C" w:rsidR="00014F1B" w:rsidRPr="00424471" w:rsidRDefault="00014F1B" w:rsidP="005054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 xml:space="preserve">OI3 : EC de </w:t>
            </w:r>
            <w:r w:rsidRPr="00424471">
              <w:rPr>
                <w:rFonts w:ascii="Cambria" w:eastAsia="Times New Roman" w:hAnsi="Cambria" w:cs="Calibri"/>
                <w:b/>
                <w:bCs/>
                <w:color w:val="2F5496"/>
                <w:sz w:val="24"/>
                <w:szCs w:val="24"/>
                <w:lang w:eastAsia="fr-FR"/>
              </w:rPr>
              <w:t>…</w:t>
            </w:r>
          </w:p>
          <w:p w14:paraId="4714198E" w14:textId="236C91DD" w:rsidR="00014F1B" w:rsidRPr="006F5D2E" w:rsidRDefault="00014F1B" w:rsidP="006F5D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</w:tcPr>
          <w:p w14:paraId="3B4A7CB6" w14:textId="77777777" w:rsidR="00014F1B" w:rsidRPr="003E2566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F5496"/>
                <w:u w:val="single"/>
                <w:lang w:eastAsia="fr-FR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CBE3" w14:textId="1EE5BD1B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passive :</w:t>
            </w:r>
          </w:p>
          <w:p w14:paraId="3C9F8806" w14:textId="77777777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6F5D2E">
              <w:rPr>
                <w:rFonts w:ascii="Cambria" w:eastAsia="Times New Roman" w:hAnsi="Cambria" w:cs="Calibri"/>
                <w:color w:val="2F5496"/>
                <w:lang w:eastAsia="fr-FR"/>
              </w:rPr>
              <w:t>Sécurité active :</w:t>
            </w:r>
          </w:p>
          <w:p w14:paraId="4F322FBC" w14:textId="6C4AC36C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99900" w14:textId="0B37F009" w:rsidR="00014F1B" w:rsidRPr="006F5D2E" w:rsidRDefault="00014F1B" w:rsidP="004B56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</w:tbl>
    <w:p w14:paraId="3A1E72F5" w14:textId="77777777" w:rsidR="006F5D2E" w:rsidRPr="006F5D2E" w:rsidRDefault="006F5D2E" w:rsidP="006F5D2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7E41A8EF" w14:textId="77777777" w:rsidR="006F5D2E" w:rsidRPr="006F5D2E" w:rsidRDefault="006F5D2E" w:rsidP="006F5D2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5123453" w14:textId="77777777" w:rsidR="000A40D8" w:rsidRPr="00424471" w:rsidRDefault="000A40D8" w:rsidP="000A40D8">
      <w:pPr>
        <w:spacing w:after="0" w:line="240" w:lineRule="auto"/>
        <w:ind w:firstLine="708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fr-FR"/>
        </w:rPr>
      </w:pPr>
    </w:p>
    <w:p w14:paraId="2D7C88B6" w14:textId="77777777" w:rsidR="000A40D8" w:rsidRPr="00424471" w:rsidRDefault="000A40D8" w:rsidP="000A40D8">
      <w:pPr>
        <w:spacing w:after="0" w:line="240" w:lineRule="auto"/>
        <w:ind w:firstLine="708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fr-FR"/>
        </w:rPr>
      </w:pPr>
    </w:p>
    <w:p w14:paraId="23070473" w14:textId="18243F48" w:rsidR="006F5D2E" w:rsidRPr="00424471" w:rsidRDefault="000A40D8" w:rsidP="000A40D8">
      <w:pPr>
        <w:spacing w:after="0" w:line="240" w:lineRule="auto"/>
        <w:ind w:firstLine="708"/>
        <w:rPr>
          <w:rFonts w:ascii="Cambria" w:eastAsia="Times New Roman" w:hAnsi="Cambria" w:cs="Times New Roman"/>
          <w:color w:val="4472C4" w:themeColor="accent1"/>
          <w:sz w:val="24"/>
          <w:szCs w:val="24"/>
          <w:u w:val="single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u w:val="single"/>
          <w:lang w:eastAsia="fr-FR"/>
        </w:rPr>
        <w:t>S</w:t>
      </w:r>
      <w:r w:rsidRPr="00424471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u w:val="single"/>
          <w:lang w:eastAsia="fr-FR"/>
        </w:rPr>
        <w:t>YNTHESE DE LA SEANCE</w:t>
      </w:r>
      <w:r w:rsidRPr="00424471">
        <w:rPr>
          <w:rFonts w:ascii="Cambria" w:eastAsia="Times New Roman" w:hAnsi="Cambria" w:cs="Times New Roman"/>
          <w:color w:val="4472C4" w:themeColor="accent1"/>
          <w:sz w:val="24"/>
          <w:szCs w:val="24"/>
          <w:u w:val="single"/>
          <w:lang w:eastAsia="fr-FR"/>
        </w:rPr>
        <w:t> :</w:t>
      </w:r>
    </w:p>
    <w:p w14:paraId="419C63DB" w14:textId="77777777" w:rsidR="000A40D8" w:rsidRPr="00424471" w:rsidRDefault="000A40D8" w:rsidP="000A40D8">
      <w:pPr>
        <w:spacing w:after="0" w:line="240" w:lineRule="auto"/>
        <w:ind w:firstLine="708"/>
        <w:rPr>
          <w:rFonts w:ascii="Cambria" w:eastAsia="Times New Roman" w:hAnsi="Cambria" w:cs="Times New Roman"/>
          <w:color w:val="4472C4" w:themeColor="accent1"/>
          <w:sz w:val="24"/>
          <w:szCs w:val="24"/>
          <w:u w:val="single"/>
          <w:lang w:eastAsia="fr-FR"/>
        </w:rPr>
      </w:pPr>
    </w:p>
    <w:p w14:paraId="04A5A3E7" w14:textId="77777777" w:rsidR="000A40D8" w:rsidRPr="006F5D2E" w:rsidRDefault="000A40D8" w:rsidP="000A40D8">
      <w:pPr>
        <w:spacing w:after="0" w:line="240" w:lineRule="auto"/>
        <w:ind w:firstLine="708"/>
        <w:rPr>
          <w:rFonts w:ascii="Cambria" w:eastAsia="Times New Roman" w:hAnsi="Cambria" w:cs="Times New Roman"/>
          <w:color w:val="4472C4" w:themeColor="accent1"/>
          <w:sz w:val="24"/>
          <w:szCs w:val="24"/>
          <w:lang w:eastAsia="fr-FR"/>
        </w:rPr>
      </w:pPr>
    </w:p>
    <w:p w14:paraId="338B493E" w14:textId="3BECBA4C" w:rsidR="000A40D8" w:rsidRPr="00424471" w:rsidRDefault="000A40D8" w:rsidP="000A40D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4472C4" w:themeColor="accent1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>Modalité d’évaluation de la séance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 xml:space="preserve"> : </w:t>
      </w:r>
    </w:p>
    <w:p w14:paraId="03B3D586" w14:textId="77777777" w:rsidR="000A40D8" w:rsidRPr="00424471" w:rsidRDefault="000A40D8" w:rsidP="000A40D8">
      <w:pPr>
        <w:spacing w:after="0" w:line="240" w:lineRule="auto"/>
        <w:ind w:left="720"/>
        <w:textAlignment w:val="baseline"/>
        <w:rPr>
          <w:rFonts w:ascii="Cambria" w:eastAsia="Times New Roman" w:hAnsi="Cambria" w:cs="Arial"/>
          <w:color w:val="4472C4" w:themeColor="accent1"/>
          <w:lang w:eastAsia="fr-FR"/>
        </w:rPr>
      </w:pPr>
    </w:p>
    <w:p w14:paraId="488A0D41" w14:textId="251315FA" w:rsidR="00014F1B" w:rsidRPr="00424471" w:rsidRDefault="00014F1B" w:rsidP="00014F1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</w:pPr>
      <w:r w:rsidRPr="00424471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>D</w:t>
      </w:r>
      <w:r w:rsidR="000A40D8" w:rsidRPr="00424471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>éroulé :</w:t>
      </w:r>
    </w:p>
    <w:p w14:paraId="683ED64F" w14:textId="77777777" w:rsidR="000A40D8" w:rsidRPr="00424471" w:rsidRDefault="000A40D8" w:rsidP="000A40D8">
      <w:pPr>
        <w:spacing w:after="0" w:line="240" w:lineRule="auto"/>
        <w:textAlignment w:val="baseline"/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</w:pPr>
    </w:p>
    <w:p w14:paraId="396A0D0E" w14:textId="075C157A" w:rsidR="000A40D8" w:rsidRPr="00424471" w:rsidRDefault="000A40D8" w:rsidP="00014F1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</w:pPr>
      <w:r w:rsidRPr="00424471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>Remédiation :</w:t>
      </w:r>
    </w:p>
    <w:p w14:paraId="72B0A1E3" w14:textId="77777777" w:rsidR="000A40D8" w:rsidRPr="00424471" w:rsidRDefault="000A40D8" w:rsidP="000A40D8">
      <w:pPr>
        <w:spacing w:after="0" w:line="240" w:lineRule="auto"/>
        <w:ind w:left="720"/>
        <w:textAlignment w:val="baseline"/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</w:pPr>
    </w:p>
    <w:p w14:paraId="5F427D67" w14:textId="7A294A74" w:rsidR="006F5D2E" w:rsidRPr="006F5D2E" w:rsidRDefault="000A40D8" w:rsidP="006F5D2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</w:pPr>
      <w:r w:rsidRPr="00424471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>P</w:t>
      </w:r>
      <w:r w:rsidR="006F5D2E"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 xml:space="preserve">roposition d’une suite de </w:t>
      </w:r>
      <w:r w:rsidRPr="00424471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 xml:space="preserve">séance / </w:t>
      </w:r>
      <w:r w:rsidR="006F5D2E"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t xml:space="preserve">progression </w:t>
      </w:r>
      <w:r w:rsidR="006F5D2E"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br/>
      </w:r>
      <w:r w:rsidR="006F5D2E"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br/>
      </w:r>
      <w:r w:rsidR="006F5D2E"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lang w:eastAsia="fr-FR"/>
        </w:rPr>
        <w:br/>
      </w:r>
    </w:p>
    <w:p w14:paraId="7603233C" w14:textId="6015B06D" w:rsidR="000A40D8" w:rsidRPr="00424471" w:rsidRDefault="006F5D2E" w:rsidP="00424471">
      <w:pPr>
        <w:spacing w:after="0" w:line="240" w:lineRule="auto"/>
        <w:ind w:firstLine="708"/>
        <w:textAlignment w:val="baseline"/>
        <w:rPr>
          <w:rFonts w:ascii="Cambria" w:eastAsia="Times New Roman" w:hAnsi="Cambria" w:cs="Calibri"/>
          <w:color w:val="4472C4" w:themeColor="accent1"/>
          <w:u w:val="single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u w:val="single"/>
          <w:lang w:eastAsia="fr-FR"/>
        </w:rPr>
        <w:t>B</w:t>
      </w:r>
      <w:r w:rsidR="000A40D8" w:rsidRPr="00424471">
        <w:rPr>
          <w:rFonts w:ascii="Cambria" w:eastAsia="Times New Roman" w:hAnsi="Cambria" w:cs="Calibri"/>
          <w:b/>
          <w:bCs/>
          <w:color w:val="4472C4" w:themeColor="accent1"/>
          <w:sz w:val="24"/>
          <w:szCs w:val="24"/>
          <w:u w:val="single"/>
          <w:lang w:eastAsia="fr-FR"/>
        </w:rPr>
        <w:t>ILAN DE PROGRESSION</w:t>
      </w:r>
      <w:r w:rsidRPr="006F5D2E">
        <w:rPr>
          <w:rFonts w:ascii="Cambria" w:eastAsia="Times New Roman" w:hAnsi="Cambria" w:cs="Calibri"/>
          <w:color w:val="4472C4" w:themeColor="accent1"/>
          <w:u w:val="single"/>
          <w:lang w:eastAsia="fr-FR"/>
        </w:rPr>
        <w:t xml:space="preserve"> : </w:t>
      </w:r>
      <w:r w:rsidR="00424471">
        <w:rPr>
          <w:rFonts w:ascii="Cambria" w:eastAsia="Times New Roman" w:hAnsi="Cambria" w:cs="Calibri"/>
          <w:color w:val="4472C4" w:themeColor="accent1"/>
          <w:u w:val="single"/>
          <w:lang w:eastAsia="fr-FR"/>
        </w:rPr>
        <w:t xml:space="preserve"> </w:t>
      </w:r>
      <w:r w:rsidRPr="006F5D2E">
        <w:rPr>
          <w:rFonts w:ascii="Cambria" w:eastAsia="Times New Roman" w:hAnsi="Cambria" w:cs="Calibri"/>
          <w:color w:val="FF0000"/>
          <w:lang w:eastAsia="fr-FR"/>
        </w:rPr>
        <w:t>Analyse psychomotrice, affective, technique. Etude de la dynamique de groupe. Etude de l’évolution des chevaux.</w:t>
      </w:r>
    </w:p>
    <w:p w14:paraId="4CD4C9B2" w14:textId="77777777" w:rsidR="000A40D8" w:rsidRPr="00424471" w:rsidRDefault="000A40D8" w:rsidP="000A40D8">
      <w:pPr>
        <w:spacing w:after="0" w:line="240" w:lineRule="auto"/>
        <w:ind w:left="708" w:firstLine="708"/>
        <w:textAlignment w:val="baseline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fr-FR"/>
        </w:rPr>
      </w:pPr>
    </w:p>
    <w:p w14:paraId="4CB8D3C0" w14:textId="424CD215" w:rsidR="006F5D2E" w:rsidRPr="006F5D2E" w:rsidRDefault="006F5D2E" w:rsidP="000A40D8">
      <w:pPr>
        <w:spacing w:after="0" w:line="240" w:lineRule="auto"/>
        <w:ind w:left="708" w:firstLine="708"/>
        <w:textAlignment w:val="baseline"/>
        <w:rPr>
          <w:rFonts w:ascii="Cambria" w:eastAsia="Times New Roman" w:hAnsi="Cambria" w:cs="Courier New"/>
          <w:color w:val="000000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FF0000"/>
          <w:lang w:eastAsia="fr-FR"/>
        </w:rPr>
        <w:t>Analyse psychomotrice </w:t>
      </w:r>
      <w:r w:rsidRPr="006F5D2E">
        <w:rPr>
          <w:rFonts w:ascii="Cambria" w:eastAsia="Times New Roman" w:hAnsi="Cambria" w:cs="Calibri"/>
          <w:color w:val="000000"/>
          <w:lang w:eastAsia="fr-FR"/>
        </w:rPr>
        <w:t xml:space="preserve">: </w:t>
      </w:r>
      <w:r w:rsidR="000A40D8" w:rsidRPr="00424471">
        <w:rPr>
          <w:rFonts w:ascii="Cambria" w:eastAsia="Times New Roman" w:hAnsi="Cambria" w:cs="Calibri"/>
          <w:color w:val="4472C4" w:themeColor="accent1"/>
          <w:lang w:eastAsia="fr-FR"/>
        </w:rPr>
        <w:t>Q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>u’ai</w:t>
      </w:r>
      <w:r w:rsidR="000A40D8" w:rsidRPr="00424471">
        <w:rPr>
          <w:rFonts w:ascii="Cambria" w:eastAsia="Times New Roman" w:hAnsi="Cambria" w:cs="Calibri"/>
          <w:color w:val="4472C4" w:themeColor="accent1"/>
          <w:lang w:eastAsia="fr-FR"/>
        </w:rPr>
        <w:t>-je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 xml:space="preserve"> développé comme habileté</w:t>
      </w:r>
      <w:r w:rsidR="000A40D8" w:rsidRPr="00424471">
        <w:rPr>
          <w:rFonts w:ascii="Cambria" w:eastAsia="Times New Roman" w:hAnsi="Cambria" w:cs="Calibri"/>
          <w:color w:val="4472C4" w:themeColor="accent1"/>
          <w:lang w:eastAsia="fr-FR"/>
        </w:rPr>
        <w:t>s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 xml:space="preserve"> motrice</w:t>
      </w:r>
      <w:r w:rsidR="000A40D8" w:rsidRPr="00424471">
        <w:rPr>
          <w:rFonts w:ascii="Cambria" w:eastAsia="Times New Roman" w:hAnsi="Cambria" w:cs="Calibri"/>
          <w:color w:val="4472C4" w:themeColor="accent1"/>
          <w:lang w:eastAsia="fr-FR"/>
        </w:rPr>
        <w:t>s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> ? action fine, aisance, réactivité, mobilité, coordination, connexion au cheval </w:t>
      </w:r>
    </w:p>
    <w:p w14:paraId="69A04AA2" w14:textId="77777777" w:rsidR="006F5D2E" w:rsidRPr="006F5D2E" w:rsidRDefault="006F5D2E" w:rsidP="000A40D8">
      <w:pPr>
        <w:spacing w:after="0" w:line="240" w:lineRule="auto"/>
        <w:ind w:left="1416"/>
        <w:textAlignment w:val="baseline"/>
        <w:rPr>
          <w:rFonts w:ascii="Cambria" w:eastAsia="Times New Roman" w:hAnsi="Cambria" w:cs="Courier New"/>
          <w:color w:val="4472C4" w:themeColor="accent1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FF0000"/>
          <w:lang w:eastAsia="fr-FR"/>
        </w:rPr>
        <w:t>Analyse affective</w:t>
      </w:r>
      <w:r w:rsidRPr="006F5D2E">
        <w:rPr>
          <w:rFonts w:ascii="Cambria" w:eastAsia="Times New Roman" w:hAnsi="Cambria" w:cs="Calibri"/>
          <w:color w:val="FF0000"/>
          <w:lang w:eastAsia="fr-FR"/>
        </w:rPr>
        <w:t> </w:t>
      </w:r>
      <w:r w:rsidRPr="006F5D2E">
        <w:rPr>
          <w:rFonts w:ascii="Cambria" w:eastAsia="Times New Roman" w:hAnsi="Cambria" w:cs="Calibri"/>
          <w:color w:val="000000"/>
          <w:lang w:eastAsia="fr-FR"/>
        </w:rPr>
        <w:t xml:space="preserve">: 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>Comment mes élèves ont vécu individuellement leur année et comment ont-ils vécu leur progression ? Quelle stratégie pour entretenir la motivation, l’engagement, la confiance, le plaisir, respect des chevaux, compréhension de l’animal. </w:t>
      </w:r>
    </w:p>
    <w:p w14:paraId="455C198B" w14:textId="4AB95A2C" w:rsidR="006F5D2E" w:rsidRPr="006F5D2E" w:rsidRDefault="006F5D2E" w:rsidP="000A40D8">
      <w:pPr>
        <w:spacing w:after="0" w:line="240" w:lineRule="auto"/>
        <w:ind w:left="1440"/>
        <w:textAlignment w:val="baseline"/>
        <w:rPr>
          <w:rFonts w:ascii="Cambria" w:eastAsia="Times New Roman" w:hAnsi="Cambria" w:cs="Courier New"/>
          <w:color w:val="000000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FF0000"/>
          <w:lang w:eastAsia="fr-FR"/>
        </w:rPr>
        <w:t>Analyse technique</w:t>
      </w:r>
      <w:r w:rsidRPr="006F5D2E">
        <w:rPr>
          <w:rFonts w:ascii="Cambria" w:eastAsia="Times New Roman" w:hAnsi="Cambria" w:cs="Calibri"/>
          <w:color w:val="FF0000"/>
          <w:lang w:eastAsia="fr-FR"/>
        </w:rPr>
        <w:t> </w:t>
      </w:r>
      <w:r w:rsidRPr="006F5D2E">
        <w:rPr>
          <w:rFonts w:ascii="Cambria" w:eastAsia="Times New Roman" w:hAnsi="Cambria" w:cs="Calibri"/>
          <w:color w:val="000000"/>
          <w:lang w:eastAsia="fr-FR"/>
        </w:rPr>
        <w:t xml:space="preserve">: 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>quels sont les éléments techniques</w:t>
      </w:r>
      <w:r w:rsidR="000A40D8" w:rsidRPr="00424471">
        <w:rPr>
          <w:rFonts w:ascii="Cambria" w:eastAsia="Times New Roman" w:hAnsi="Cambria" w:cs="Calibri"/>
          <w:color w:val="4472C4" w:themeColor="accent1"/>
          <w:lang w:eastAsia="fr-FR"/>
        </w:rPr>
        <w:t xml:space="preserve"> </w:t>
      </w:r>
      <w:r w:rsidR="000A40D8" w:rsidRPr="006F5D2E">
        <w:rPr>
          <w:rFonts w:ascii="Cambria" w:eastAsia="Times New Roman" w:hAnsi="Cambria" w:cs="Calibri"/>
          <w:color w:val="4472C4" w:themeColor="accent1"/>
          <w:lang w:eastAsia="fr-FR"/>
        </w:rPr>
        <w:t>développé</w:t>
      </w:r>
      <w:r w:rsidR="000A40D8" w:rsidRPr="00424471">
        <w:rPr>
          <w:rFonts w:ascii="Cambria" w:eastAsia="Times New Roman" w:hAnsi="Cambria" w:cs="Calibri"/>
          <w:color w:val="4472C4" w:themeColor="accent1"/>
          <w:lang w:eastAsia="fr-FR"/>
        </w:rPr>
        <w:t>s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 xml:space="preserve"> </w:t>
      </w:r>
      <w:r w:rsidR="000A40D8" w:rsidRPr="00424471">
        <w:rPr>
          <w:rFonts w:ascii="Cambria" w:eastAsia="Times New Roman" w:hAnsi="Cambria" w:cs="Calibri"/>
          <w:color w:val="4472C4" w:themeColor="accent1"/>
          <w:lang w:eastAsia="fr-FR"/>
        </w:rPr>
        <w:t>par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 xml:space="preserve"> mes élèves cette année ? selon les disciplines (école des aides, PFC)</w:t>
      </w:r>
      <w:r w:rsidRPr="006F5D2E">
        <w:rPr>
          <w:rFonts w:ascii="Cambria" w:eastAsia="Times New Roman" w:hAnsi="Cambria" w:cs="Calibri"/>
          <w:color w:val="000000"/>
          <w:lang w:eastAsia="fr-FR"/>
        </w:rPr>
        <w:t> </w:t>
      </w:r>
    </w:p>
    <w:p w14:paraId="794CCA86" w14:textId="77777777" w:rsidR="006F5D2E" w:rsidRPr="006F5D2E" w:rsidRDefault="006F5D2E" w:rsidP="000A40D8">
      <w:pPr>
        <w:spacing w:after="0" w:line="240" w:lineRule="auto"/>
        <w:ind w:left="1440"/>
        <w:textAlignment w:val="baseline"/>
        <w:rPr>
          <w:rFonts w:ascii="Cambria" w:eastAsia="Times New Roman" w:hAnsi="Cambria" w:cs="Courier New"/>
          <w:color w:val="4472C4" w:themeColor="accent1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FF0000"/>
          <w:lang w:eastAsia="fr-FR"/>
        </w:rPr>
        <w:t>Etude de la dynamique du groupe</w:t>
      </w:r>
      <w:r w:rsidRPr="006F5D2E">
        <w:rPr>
          <w:rFonts w:ascii="Cambria" w:eastAsia="Times New Roman" w:hAnsi="Cambria" w:cs="Calibri"/>
          <w:color w:val="FF0000"/>
          <w:lang w:eastAsia="fr-FR"/>
        </w:rPr>
        <w:t> </w:t>
      </w:r>
      <w:r w:rsidRPr="006F5D2E">
        <w:rPr>
          <w:rFonts w:ascii="Cambria" w:eastAsia="Times New Roman" w:hAnsi="Cambria" w:cs="Calibri"/>
          <w:color w:val="000000"/>
          <w:lang w:eastAsia="fr-FR"/>
        </w:rPr>
        <w:t xml:space="preserve">: 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>quels ont été les leviers de ce groupe ou au contraire les freins ? Si je devais y remédier que pourrais-je proposer qui soit réaliste avec le terrain ?  </w:t>
      </w:r>
    </w:p>
    <w:p w14:paraId="12027F80" w14:textId="77777777" w:rsidR="006F5D2E" w:rsidRPr="006F5D2E" w:rsidRDefault="006F5D2E" w:rsidP="000A40D8">
      <w:pPr>
        <w:spacing w:line="240" w:lineRule="auto"/>
        <w:ind w:left="1440"/>
        <w:textAlignment w:val="baseline"/>
        <w:rPr>
          <w:rFonts w:ascii="Cambria" w:eastAsia="Times New Roman" w:hAnsi="Cambria" w:cs="Courier New"/>
          <w:color w:val="4472C4" w:themeColor="accent1"/>
          <w:lang w:eastAsia="fr-FR"/>
        </w:rPr>
      </w:pPr>
      <w:r w:rsidRPr="006F5D2E">
        <w:rPr>
          <w:rFonts w:ascii="Cambria" w:eastAsia="Times New Roman" w:hAnsi="Cambria" w:cs="Calibri"/>
          <w:b/>
          <w:bCs/>
          <w:color w:val="FF0000"/>
          <w:lang w:eastAsia="fr-FR"/>
        </w:rPr>
        <w:t>Etude de l’évolution des chevaux</w:t>
      </w:r>
      <w:r w:rsidRPr="006F5D2E">
        <w:rPr>
          <w:rFonts w:ascii="Cambria" w:eastAsia="Times New Roman" w:hAnsi="Cambria" w:cs="Calibri"/>
          <w:color w:val="FF0000"/>
          <w:lang w:eastAsia="fr-FR"/>
        </w:rPr>
        <w:t> </w:t>
      </w:r>
      <w:r w:rsidRPr="006F5D2E">
        <w:rPr>
          <w:rFonts w:ascii="Cambria" w:eastAsia="Times New Roman" w:hAnsi="Cambria" w:cs="Calibri"/>
          <w:color w:val="000000"/>
          <w:lang w:eastAsia="fr-FR"/>
        </w:rPr>
        <w:t xml:space="preserve">: </w:t>
      </w:r>
      <w:r w:rsidRPr="006F5D2E">
        <w:rPr>
          <w:rFonts w:ascii="Cambria" w:eastAsia="Times New Roman" w:hAnsi="Cambria" w:cs="Calibri"/>
          <w:color w:val="4472C4" w:themeColor="accent1"/>
          <w:lang w:eastAsia="fr-FR"/>
        </w:rPr>
        <w:t>Quel impact mon enseignement a-t-il eu sur mes chevaux de club ? Comment ai-je pris en compte leur bien-être et leur intégrité à travers mon enseignement ? </w:t>
      </w:r>
    </w:p>
    <w:p w14:paraId="18FC7355" w14:textId="77777777" w:rsidR="000E23C3" w:rsidRPr="00424471" w:rsidRDefault="000E23C3">
      <w:pPr>
        <w:rPr>
          <w:rFonts w:ascii="Cambria" w:hAnsi="Cambria"/>
        </w:rPr>
      </w:pPr>
    </w:p>
    <w:sectPr w:rsidR="000E23C3" w:rsidRPr="00424471" w:rsidSect="006F5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C10E4" w14:textId="77777777" w:rsidR="00B70342" w:rsidRDefault="00B70342" w:rsidP="006414DF">
      <w:pPr>
        <w:spacing w:after="0" w:line="240" w:lineRule="auto"/>
      </w:pPr>
      <w:r>
        <w:separator/>
      </w:r>
    </w:p>
  </w:endnote>
  <w:endnote w:type="continuationSeparator" w:id="0">
    <w:p w14:paraId="30AF6521" w14:textId="77777777" w:rsidR="00B70342" w:rsidRDefault="00B70342" w:rsidP="0064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8421" w14:textId="77777777" w:rsidR="00B70342" w:rsidRDefault="00B70342" w:rsidP="006414DF">
      <w:pPr>
        <w:spacing w:after="0" w:line="240" w:lineRule="auto"/>
      </w:pPr>
      <w:r>
        <w:separator/>
      </w:r>
    </w:p>
  </w:footnote>
  <w:footnote w:type="continuationSeparator" w:id="0">
    <w:p w14:paraId="2AFB7D70" w14:textId="77777777" w:rsidR="00B70342" w:rsidRDefault="00B70342" w:rsidP="0064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A0F1" w14:textId="14EC95FF" w:rsidR="006414DF" w:rsidRDefault="006414DF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009F0D75" wp14:editId="53430F88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8323580" cy="269875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235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335000E" w14:textId="77DB276C" w:rsidR="006414DF" w:rsidRDefault="006414D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BPJEPS 2020/2021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9F0D75" id="Rectangle 197" o:spid="_x0000_s1026" style="position:absolute;margin-left:604.2pt;margin-top:27pt;width:655.4pt;height:21.25pt;z-index:-251658240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335000E" w14:textId="77DB276C" w:rsidR="006414DF" w:rsidRDefault="006414D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BPJEPS 2020/2021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rial" w:eastAsia="Times New Roman" w:hAnsi="Arial" w:cs="Arial"/>
        <w:noProof/>
        <w:color w:val="000000"/>
        <w:lang w:eastAsia="fr-FR"/>
      </w:rPr>
      <w:drawing>
        <wp:inline distT="0" distB="0" distL="0" distR="0" wp14:anchorId="337DC069" wp14:editId="7D210493">
          <wp:extent cx="1072515" cy="793536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328" cy="82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2C1"/>
    <w:multiLevelType w:val="multilevel"/>
    <w:tmpl w:val="F86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6284A"/>
    <w:multiLevelType w:val="multilevel"/>
    <w:tmpl w:val="D1A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C1318"/>
    <w:multiLevelType w:val="multilevel"/>
    <w:tmpl w:val="70E6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E"/>
    <w:rsid w:val="00014F1B"/>
    <w:rsid w:val="000A40D8"/>
    <w:rsid w:val="000E23C3"/>
    <w:rsid w:val="000F668C"/>
    <w:rsid w:val="001D12E8"/>
    <w:rsid w:val="002D798E"/>
    <w:rsid w:val="003869D7"/>
    <w:rsid w:val="003E2566"/>
    <w:rsid w:val="00424471"/>
    <w:rsid w:val="004B1239"/>
    <w:rsid w:val="004B561C"/>
    <w:rsid w:val="005054AC"/>
    <w:rsid w:val="005E1C23"/>
    <w:rsid w:val="006414DF"/>
    <w:rsid w:val="006A3E3A"/>
    <w:rsid w:val="006F5D2E"/>
    <w:rsid w:val="00893E83"/>
    <w:rsid w:val="00B542DB"/>
    <w:rsid w:val="00B70342"/>
    <w:rsid w:val="00B80F73"/>
    <w:rsid w:val="00BB7E1A"/>
    <w:rsid w:val="00FE2FE2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0F67"/>
  <w15:chartTrackingRefBased/>
  <w15:docId w15:val="{6B7011BE-3558-4F1B-8FF9-DBA5A85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4DF"/>
  </w:style>
  <w:style w:type="paragraph" w:styleId="Pieddepage">
    <w:name w:val="footer"/>
    <w:basedOn w:val="Normal"/>
    <w:link w:val="PieddepageCar"/>
    <w:uiPriority w:val="99"/>
    <w:unhideWhenUsed/>
    <w:rsid w:val="0064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4DF"/>
  </w:style>
  <w:style w:type="paragraph" w:styleId="Paragraphedeliste">
    <w:name w:val="List Paragraph"/>
    <w:basedOn w:val="Normal"/>
    <w:uiPriority w:val="34"/>
    <w:qFormat/>
    <w:rsid w:val="000A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43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142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549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26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BPJEPS 2020/2021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BPJEPS 2020/2021</dc:title>
  <dc:subject/>
  <dc:creator>Fabrice Coussière</dc:creator>
  <cp:keywords/>
  <dc:description/>
  <cp:lastModifiedBy>Fabrice Coussière</cp:lastModifiedBy>
  <cp:revision>3</cp:revision>
  <dcterms:created xsi:type="dcterms:W3CDTF">2021-01-04T19:15:00Z</dcterms:created>
  <dcterms:modified xsi:type="dcterms:W3CDTF">2021-01-04T19:18:00Z</dcterms:modified>
</cp:coreProperties>
</file>